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71" w:rsidRDefault="00C66671" w:rsidP="00FA46FD">
      <w:pPr>
        <w:jc w:val="center"/>
        <w:rPr>
          <w:b/>
          <w:sz w:val="22"/>
          <w:szCs w:val="22"/>
        </w:rPr>
      </w:pPr>
    </w:p>
    <w:p w:rsidR="00C66671" w:rsidRDefault="00C66671" w:rsidP="00FA46FD">
      <w:pPr>
        <w:jc w:val="center"/>
        <w:rPr>
          <w:b/>
          <w:sz w:val="22"/>
          <w:szCs w:val="22"/>
        </w:rPr>
      </w:pPr>
    </w:p>
    <w:p w:rsidR="00C66671" w:rsidRDefault="00C66671" w:rsidP="00FA46FD">
      <w:pPr>
        <w:jc w:val="center"/>
        <w:rPr>
          <w:b/>
          <w:sz w:val="22"/>
          <w:szCs w:val="22"/>
        </w:rPr>
      </w:pPr>
    </w:p>
    <w:p w:rsidR="001421CC" w:rsidRPr="001D3364" w:rsidRDefault="001421CC" w:rsidP="001421CC">
      <w:pPr>
        <w:jc w:val="center"/>
        <w:rPr>
          <w:b/>
        </w:rPr>
      </w:pPr>
      <w:r w:rsidRPr="001D3364">
        <w:rPr>
          <w:b/>
        </w:rPr>
        <w:t>T.C</w:t>
      </w:r>
    </w:p>
    <w:p w:rsidR="001421CC" w:rsidRPr="001D3364" w:rsidRDefault="001421CC" w:rsidP="001421CC">
      <w:pPr>
        <w:jc w:val="center"/>
        <w:rPr>
          <w:b/>
        </w:rPr>
      </w:pPr>
      <w:r w:rsidRPr="001D3364">
        <w:rPr>
          <w:b/>
        </w:rPr>
        <w:t>ERZİNCAN İL ÖZEL İDARESİ</w:t>
      </w:r>
    </w:p>
    <w:p w:rsidR="001421CC" w:rsidRPr="001D3364" w:rsidRDefault="001421CC" w:rsidP="001421CC">
      <w:pPr>
        <w:jc w:val="center"/>
        <w:rPr>
          <w:b/>
        </w:rPr>
      </w:pPr>
      <w:r w:rsidRPr="001D3364">
        <w:rPr>
          <w:b/>
        </w:rPr>
        <w:t>İL ENCÜMENİ BAŞKANLIĞINDAN</w:t>
      </w:r>
    </w:p>
    <w:p w:rsidR="001421CC" w:rsidRDefault="001421CC" w:rsidP="001421CC">
      <w:pPr>
        <w:jc w:val="center"/>
        <w:rPr>
          <w:b/>
        </w:rPr>
      </w:pPr>
      <w:r w:rsidRPr="001D3364">
        <w:rPr>
          <w:b/>
        </w:rPr>
        <w:t>İLAN</w:t>
      </w:r>
    </w:p>
    <w:p w:rsidR="00C66671" w:rsidRPr="00AC6A99" w:rsidRDefault="00C66671" w:rsidP="00FA46FD">
      <w:pPr>
        <w:jc w:val="center"/>
        <w:rPr>
          <w:b/>
          <w:sz w:val="6"/>
          <w:szCs w:val="6"/>
        </w:rPr>
      </w:pPr>
    </w:p>
    <w:p w:rsidR="000504BB" w:rsidRPr="006F3903" w:rsidRDefault="004B708F" w:rsidP="000504BB">
      <w:pPr>
        <w:jc w:val="both"/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0504BB" w:rsidRPr="006F3903">
        <w:rPr>
          <w:b/>
          <w:sz w:val="22"/>
          <w:szCs w:val="22"/>
        </w:rPr>
        <w:t>1</w:t>
      </w:r>
      <w:r w:rsidR="000504BB" w:rsidRPr="006F3903">
        <w:rPr>
          <w:sz w:val="22"/>
          <w:szCs w:val="22"/>
        </w:rPr>
        <w:t>-3213 sayılı Maden Kanunu</w:t>
      </w:r>
      <w:r w:rsidR="002151B7">
        <w:rPr>
          <w:sz w:val="22"/>
          <w:szCs w:val="22"/>
        </w:rPr>
        <w:t>’</w:t>
      </w:r>
      <w:r w:rsidR="000504BB" w:rsidRPr="006F3903">
        <w:rPr>
          <w:sz w:val="22"/>
          <w:szCs w:val="22"/>
        </w:rPr>
        <w:t>nu</w:t>
      </w:r>
      <w:r w:rsidR="002151B7">
        <w:rPr>
          <w:sz w:val="22"/>
          <w:szCs w:val="22"/>
        </w:rPr>
        <w:t>n ve I(a) Grubu Madenlerle İ</w:t>
      </w:r>
      <w:r w:rsidR="000504BB" w:rsidRPr="006F3903">
        <w:rPr>
          <w:sz w:val="22"/>
          <w:szCs w:val="22"/>
        </w:rPr>
        <w:t xml:space="preserve">lgili </w:t>
      </w:r>
      <w:r w:rsidR="002151B7">
        <w:rPr>
          <w:sz w:val="22"/>
          <w:szCs w:val="22"/>
        </w:rPr>
        <w:t>Uygulama Yönetmeliğinin İ</w:t>
      </w:r>
      <w:r w:rsidR="0024475F">
        <w:rPr>
          <w:sz w:val="22"/>
          <w:szCs w:val="22"/>
        </w:rPr>
        <w:t>lgili Maddeleri uyarınca</w:t>
      </w:r>
      <w:r w:rsidR="00EF217B">
        <w:rPr>
          <w:sz w:val="22"/>
          <w:szCs w:val="22"/>
        </w:rPr>
        <w:t>,</w:t>
      </w:r>
      <w:r w:rsidR="0024475F">
        <w:rPr>
          <w:sz w:val="22"/>
          <w:szCs w:val="22"/>
        </w:rPr>
        <w:t xml:space="preserve"> Devletin hüküm ve t</w:t>
      </w:r>
      <w:r w:rsidR="000504BB" w:rsidRPr="006F3903">
        <w:rPr>
          <w:sz w:val="22"/>
          <w:szCs w:val="22"/>
        </w:rPr>
        <w:t>as</w:t>
      </w:r>
      <w:r w:rsidR="00EF217B">
        <w:rPr>
          <w:sz w:val="22"/>
          <w:szCs w:val="22"/>
        </w:rPr>
        <w:t>arrufu altında bulunan aşağıda i</w:t>
      </w:r>
      <w:r w:rsidR="000504BB" w:rsidRPr="006F3903">
        <w:rPr>
          <w:sz w:val="22"/>
          <w:szCs w:val="22"/>
        </w:rPr>
        <w:t>li,</w:t>
      </w:r>
      <w:r w:rsidR="0024475F">
        <w:rPr>
          <w:sz w:val="22"/>
          <w:szCs w:val="22"/>
        </w:rPr>
        <w:t xml:space="preserve"> </w:t>
      </w:r>
      <w:r w:rsidR="00EF217B">
        <w:rPr>
          <w:sz w:val="22"/>
          <w:szCs w:val="22"/>
        </w:rPr>
        <w:t>i</w:t>
      </w:r>
      <w:r w:rsidR="000504BB" w:rsidRPr="006F3903">
        <w:rPr>
          <w:sz w:val="22"/>
          <w:szCs w:val="22"/>
        </w:rPr>
        <w:t>lçesi,</w:t>
      </w:r>
      <w:r w:rsidR="0024475F">
        <w:rPr>
          <w:sz w:val="22"/>
          <w:szCs w:val="22"/>
        </w:rPr>
        <w:t xml:space="preserve"> </w:t>
      </w:r>
      <w:r w:rsidR="00EF217B">
        <w:rPr>
          <w:sz w:val="22"/>
          <w:szCs w:val="22"/>
        </w:rPr>
        <w:t>m</w:t>
      </w:r>
      <w:r w:rsidR="000504BB" w:rsidRPr="006F3903">
        <w:rPr>
          <w:sz w:val="22"/>
          <w:szCs w:val="22"/>
        </w:rPr>
        <w:t>evkii,</w:t>
      </w:r>
      <w:r w:rsidR="0024475F">
        <w:rPr>
          <w:sz w:val="22"/>
          <w:szCs w:val="22"/>
        </w:rPr>
        <w:t xml:space="preserve"> </w:t>
      </w:r>
      <w:r w:rsidR="00EF217B">
        <w:rPr>
          <w:sz w:val="22"/>
          <w:szCs w:val="22"/>
        </w:rPr>
        <w:t>p</w:t>
      </w:r>
      <w:r w:rsidR="000504BB" w:rsidRPr="006F3903">
        <w:rPr>
          <w:sz w:val="22"/>
          <w:szCs w:val="22"/>
        </w:rPr>
        <w:t xml:space="preserve">afta </w:t>
      </w:r>
      <w:r w:rsidR="00EF217B">
        <w:rPr>
          <w:sz w:val="22"/>
          <w:szCs w:val="22"/>
        </w:rPr>
        <w:t>n</w:t>
      </w:r>
      <w:r w:rsidR="002151B7">
        <w:rPr>
          <w:sz w:val="22"/>
          <w:szCs w:val="22"/>
        </w:rPr>
        <w:t>o</w:t>
      </w:r>
      <w:r w:rsidR="0024475F">
        <w:rPr>
          <w:sz w:val="22"/>
          <w:szCs w:val="22"/>
        </w:rPr>
        <w:t xml:space="preserve"> ve muhammen bedeli İle </w:t>
      </w:r>
      <w:r w:rsidR="002151B7">
        <w:rPr>
          <w:sz w:val="22"/>
          <w:szCs w:val="22"/>
        </w:rPr>
        <w:t>geçici teminatı yazılı bulunan I</w:t>
      </w:r>
      <w:r w:rsidR="000504BB" w:rsidRPr="006F3903">
        <w:rPr>
          <w:sz w:val="22"/>
          <w:szCs w:val="22"/>
        </w:rPr>
        <w:t>(a) Grubu Kum-Çakıl Maden Sahası</w:t>
      </w:r>
      <w:r w:rsidR="00256D51" w:rsidRPr="006F3903">
        <w:rPr>
          <w:sz w:val="22"/>
          <w:szCs w:val="22"/>
        </w:rPr>
        <w:t xml:space="preserve">, </w:t>
      </w:r>
      <w:r w:rsidR="00256D51" w:rsidRPr="006F3903">
        <w:rPr>
          <w:b/>
          <w:sz w:val="22"/>
          <w:szCs w:val="22"/>
        </w:rPr>
        <w:t>2886 s</w:t>
      </w:r>
      <w:r w:rsidR="000504BB" w:rsidRPr="006F3903">
        <w:rPr>
          <w:b/>
          <w:sz w:val="22"/>
          <w:szCs w:val="22"/>
        </w:rPr>
        <w:t>ay</w:t>
      </w:r>
      <w:r w:rsidR="00AC0E2F">
        <w:rPr>
          <w:b/>
          <w:sz w:val="22"/>
          <w:szCs w:val="22"/>
        </w:rPr>
        <w:t>ılı Devlet İhale Kanunu’nun 51/a</w:t>
      </w:r>
      <w:r w:rsidR="0024475F">
        <w:rPr>
          <w:b/>
          <w:sz w:val="22"/>
          <w:szCs w:val="22"/>
        </w:rPr>
        <w:t xml:space="preserve"> M</w:t>
      </w:r>
      <w:r w:rsidR="00AC0E2F">
        <w:rPr>
          <w:b/>
          <w:sz w:val="22"/>
          <w:szCs w:val="22"/>
        </w:rPr>
        <w:t>addesi gereği Pazarlık</w:t>
      </w:r>
      <w:r w:rsidR="00C76AA3">
        <w:rPr>
          <w:b/>
          <w:sz w:val="22"/>
          <w:szCs w:val="22"/>
        </w:rPr>
        <w:t xml:space="preserve"> Usulüyle 5 (beş) yıl süre ile k</w:t>
      </w:r>
      <w:r w:rsidR="000504BB" w:rsidRPr="006F3903">
        <w:rPr>
          <w:b/>
          <w:sz w:val="22"/>
          <w:szCs w:val="22"/>
        </w:rPr>
        <w:t>iraya verilecektir.</w:t>
      </w:r>
      <w:proofErr w:type="gramEnd"/>
    </w:p>
    <w:p w:rsidR="000504BB" w:rsidRPr="006F3903" w:rsidRDefault="000504BB" w:rsidP="000504BB">
      <w:pPr>
        <w:jc w:val="both"/>
        <w:rPr>
          <w:sz w:val="22"/>
          <w:szCs w:val="22"/>
        </w:rPr>
      </w:pPr>
      <w:r w:rsidRPr="006F3903">
        <w:rPr>
          <w:sz w:val="22"/>
          <w:szCs w:val="22"/>
        </w:rPr>
        <w:tab/>
      </w:r>
      <w:r w:rsidR="00081304" w:rsidRPr="00081304">
        <w:rPr>
          <w:b/>
          <w:sz w:val="22"/>
          <w:szCs w:val="22"/>
        </w:rPr>
        <w:t>2</w:t>
      </w:r>
      <w:r w:rsidRPr="006F3903">
        <w:rPr>
          <w:sz w:val="22"/>
          <w:szCs w:val="22"/>
        </w:rPr>
        <w:t xml:space="preserve">-Kiralama için tespit edilen muhammen </w:t>
      </w:r>
      <w:r w:rsidR="00C86B2D" w:rsidRPr="003B0467">
        <w:rPr>
          <w:sz w:val="22"/>
          <w:szCs w:val="22"/>
        </w:rPr>
        <w:t>bedelden KDV hariçtir.</w:t>
      </w:r>
    </w:p>
    <w:p w:rsidR="000504BB" w:rsidRPr="006F3903" w:rsidRDefault="000504BB" w:rsidP="000504BB">
      <w:pPr>
        <w:jc w:val="both"/>
        <w:rPr>
          <w:sz w:val="22"/>
          <w:szCs w:val="22"/>
        </w:rPr>
      </w:pPr>
      <w:r w:rsidRPr="006F3903">
        <w:rPr>
          <w:sz w:val="22"/>
          <w:szCs w:val="22"/>
        </w:rPr>
        <w:tab/>
      </w:r>
      <w:r w:rsidR="00081304">
        <w:rPr>
          <w:b/>
          <w:sz w:val="22"/>
          <w:szCs w:val="22"/>
        </w:rPr>
        <w:t>3</w:t>
      </w:r>
      <w:r w:rsidR="0024475F">
        <w:rPr>
          <w:sz w:val="22"/>
          <w:szCs w:val="22"/>
        </w:rPr>
        <w:t>-İhale g</w:t>
      </w:r>
      <w:r w:rsidRPr="006F3903">
        <w:rPr>
          <w:sz w:val="22"/>
          <w:szCs w:val="22"/>
        </w:rPr>
        <w:t>eçici teminatı</w:t>
      </w:r>
      <w:r w:rsidR="0024475F">
        <w:rPr>
          <w:sz w:val="22"/>
          <w:szCs w:val="22"/>
        </w:rPr>
        <w:t>, muhammen b</w:t>
      </w:r>
      <w:r w:rsidRPr="006F3903">
        <w:rPr>
          <w:sz w:val="22"/>
          <w:szCs w:val="22"/>
        </w:rPr>
        <w:t>edelin %3’</w:t>
      </w:r>
      <w:r w:rsidR="0024475F">
        <w:rPr>
          <w:sz w:val="22"/>
          <w:szCs w:val="22"/>
        </w:rPr>
        <w:t>ü</w:t>
      </w:r>
      <w:r w:rsidRPr="006F3903">
        <w:rPr>
          <w:sz w:val="22"/>
          <w:szCs w:val="22"/>
        </w:rPr>
        <w:t xml:space="preserve">dür. Geçici teminat </w:t>
      </w:r>
      <w:r w:rsidRPr="006F3903">
        <w:rPr>
          <w:b/>
          <w:sz w:val="22"/>
          <w:szCs w:val="22"/>
        </w:rPr>
        <w:t>Erzincan T.Vakıflar Bankası Şubesindeki</w:t>
      </w:r>
      <w:r w:rsidRPr="006F3903">
        <w:rPr>
          <w:sz w:val="22"/>
          <w:szCs w:val="22"/>
        </w:rPr>
        <w:t xml:space="preserve"> </w:t>
      </w:r>
      <w:r w:rsidRPr="006F3903">
        <w:rPr>
          <w:b/>
          <w:sz w:val="22"/>
          <w:szCs w:val="22"/>
        </w:rPr>
        <w:t>TR 64 0001 5001 5800 7285 4742 08</w:t>
      </w:r>
      <w:r w:rsidRPr="006F3903">
        <w:rPr>
          <w:sz w:val="22"/>
          <w:szCs w:val="22"/>
        </w:rPr>
        <w:t xml:space="preserve"> </w:t>
      </w:r>
      <w:proofErr w:type="spellStart"/>
      <w:r w:rsidRPr="006F3903">
        <w:rPr>
          <w:sz w:val="22"/>
          <w:szCs w:val="22"/>
        </w:rPr>
        <w:t>nolu</w:t>
      </w:r>
      <w:proofErr w:type="spellEnd"/>
      <w:r w:rsidRPr="006F3903">
        <w:rPr>
          <w:sz w:val="22"/>
          <w:szCs w:val="22"/>
        </w:rPr>
        <w:t xml:space="preserve"> emanet hesabına ilanda belirtildiği gibi yatırılacaktır.</w:t>
      </w:r>
    </w:p>
    <w:p w:rsidR="0024475F" w:rsidRDefault="000504BB" w:rsidP="0024475F">
      <w:pPr>
        <w:jc w:val="both"/>
        <w:rPr>
          <w:sz w:val="22"/>
          <w:szCs w:val="22"/>
        </w:rPr>
      </w:pPr>
      <w:r w:rsidRPr="006F3903">
        <w:rPr>
          <w:sz w:val="22"/>
          <w:szCs w:val="22"/>
        </w:rPr>
        <w:tab/>
      </w:r>
      <w:r w:rsidR="00081304" w:rsidRPr="00081304">
        <w:rPr>
          <w:b/>
          <w:sz w:val="22"/>
          <w:szCs w:val="22"/>
        </w:rPr>
        <w:t>4</w:t>
      </w:r>
      <w:r w:rsidRPr="006F3903">
        <w:rPr>
          <w:sz w:val="22"/>
          <w:szCs w:val="22"/>
        </w:rPr>
        <w:t>-</w:t>
      </w:r>
      <w:r w:rsidR="0024475F">
        <w:rPr>
          <w:sz w:val="22"/>
          <w:szCs w:val="22"/>
        </w:rPr>
        <w:t xml:space="preserve">Kira </w:t>
      </w:r>
      <w:r w:rsidRPr="006F3903">
        <w:rPr>
          <w:sz w:val="22"/>
          <w:szCs w:val="22"/>
        </w:rPr>
        <w:t>İhale</w:t>
      </w:r>
      <w:r w:rsidR="0024475F">
        <w:rPr>
          <w:sz w:val="22"/>
          <w:szCs w:val="22"/>
        </w:rPr>
        <w:t>si,</w:t>
      </w:r>
      <w:r w:rsidRPr="006F3903">
        <w:rPr>
          <w:sz w:val="22"/>
          <w:szCs w:val="22"/>
        </w:rPr>
        <w:t xml:space="preserve"> İl Encümenince İl Özel İdaresi Encümen Toplantı Salonunda</w:t>
      </w:r>
      <w:r w:rsidR="0024475F">
        <w:rPr>
          <w:sz w:val="22"/>
          <w:szCs w:val="22"/>
        </w:rPr>
        <w:t xml:space="preserve"> </w:t>
      </w:r>
      <w:r w:rsidRPr="006F3903">
        <w:rPr>
          <w:sz w:val="22"/>
          <w:szCs w:val="22"/>
        </w:rPr>
        <w:t>aşağıda belirtilen tarih ve saatte yapılacaktır.</w:t>
      </w:r>
    </w:p>
    <w:p w:rsidR="000504BB" w:rsidRPr="006F3903" w:rsidRDefault="00081304" w:rsidP="0024475F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0504BB" w:rsidRPr="006F3903">
        <w:rPr>
          <w:sz w:val="22"/>
          <w:szCs w:val="22"/>
        </w:rPr>
        <w:t xml:space="preserve">- İhalesi yapılacak </w:t>
      </w:r>
      <w:r w:rsidR="00050A7D">
        <w:rPr>
          <w:sz w:val="22"/>
          <w:szCs w:val="22"/>
        </w:rPr>
        <w:t>Kum-Çakıl Ocağının</w:t>
      </w:r>
      <w:r w:rsidR="00EF5B28" w:rsidRPr="006F3903">
        <w:rPr>
          <w:sz w:val="22"/>
          <w:szCs w:val="22"/>
        </w:rPr>
        <w:t xml:space="preserve"> k</w:t>
      </w:r>
      <w:r w:rsidR="000504BB" w:rsidRPr="006F3903">
        <w:rPr>
          <w:sz w:val="22"/>
          <w:szCs w:val="22"/>
        </w:rPr>
        <w:t>ira</w:t>
      </w:r>
      <w:r w:rsidR="00EF5B28" w:rsidRPr="006F3903">
        <w:rPr>
          <w:sz w:val="22"/>
          <w:szCs w:val="22"/>
        </w:rPr>
        <w:t>lanmasına ilişkin</w:t>
      </w:r>
      <w:r w:rsidR="000504BB" w:rsidRPr="006F3903">
        <w:rPr>
          <w:sz w:val="22"/>
          <w:szCs w:val="22"/>
        </w:rPr>
        <w:t xml:space="preserve"> </w:t>
      </w:r>
      <w:r w:rsidR="0024475F">
        <w:rPr>
          <w:sz w:val="22"/>
          <w:szCs w:val="22"/>
        </w:rPr>
        <w:t>şartname</w:t>
      </w:r>
      <w:r w:rsidR="00C75DFA" w:rsidRPr="006F3903">
        <w:rPr>
          <w:sz w:val="22"/>
          <w:szCs w:val="22"/>
        </w:rPr>
        <w:t xml:space="preserve"> </w:t>
      </w:r>
      <w:r w:rsidR="000504BB" w:rsidRPr="006F3903">
        <w:rPr>
          <w:sz w:val="22"/>
          <w:szCs w:val="22"/>
        </w:rPr>
        <w:t>mesai saatleri içerisinde Erzincan İl Özel İdaresi</w:t>
      </w:r>
      <w:r w:rsidR="00EF217B">
        <w:rPr>
          <w:sz w:val="22"/>
          <w:szCs w:val="22"/>
        </w:rPr>
        <w:t>’nden</w:t>
      </w:r>
      <w:r w:rsidR="000504BB" w:rsidRPr="006F3903">
        <w:rPr>
          <w:sz w:val="22"/>
          <w:szCs w:val="22"/>
        </w:rPr>
        <w:t xml:space="preserve"> (Yazı </w:t>
      </w:r>
      <w:r w:rsidR="00EF217B">
        <w:rPr>
          <w:sz w:val="22"/>
          <w:szCs w:val="22"/>
        </w:rPr>
        <w:t>İşleri Müdürlüğü) temin edilebilir</w:t>
      </w:r>
      <w:r w:rsidR="000504BB" w:rsidRPr="006F3903">
        <w:rPr>
          <w:sz w:val="22"/>
          <w:szCs w:val="22"/>
        </w:rPr>
        <w:t xml:space="preserve">. </w:t>
      </w:r>
    </w:p>
    <w:p w:rsidR="000504BB" w:rsidRPr="006F3903" w:rsidRDefault="000504BB" w:rsidP="000504BB">
      <w:pPr>
        <w:tabs>
          <w:tab w:val="left" w:pos="0"/>
        </w:tabs>
        <w:jc w:val="both"/>
        <w:rPr>
          <w:sz w:val="22"/>
          <w:szCs w:val="22"/>
        </w:rPr>
      </w:pPr>
      <w:r w:rsidRPr="006F3903">
        <w:rPr>
          <w:sz w:val="22"/>
          <w:szCs w:val="22"/>
        </w:rPr>
        <w:tab/>
      </w:r>
      <w:r w:rsidR="00081304">
        <w:rPr>
          <w:b/>
          <w:sz w:val="22"/>
          <w:szCs w:val="22"/>
        </w:rPr>
        <w:t>6</w:t>
      </w:r>
      <w:r w:rsidRPr="006F3903">
        <w:rPr>
          <w:sz w:val="22"/>
          <w:szCs w:val="22"/>
        </w:rPr>
        <w:t>-</w:t>
      </w:r>
      <w:r w:rsidRPr="0024475F">
        <w:rPr>
          <w:b/>
          <w:sz w:val="22"/>
          <w:szCs w:val="22"/>
        </w:rPr>
        <w:t>İstekliler</w:t>
      </w:r>
      <w:r w:rsidR="00634866" w:rsidRPr="0024475F">
        <w:rPr>
          <w:b/>
          <w:sz w:val="22"/>
          <w:szCs w:val="22"/>
        </w:rPr>
        <w:t>in ihaleye katılabilmeleri için</w:t>
      </w:r>
      <w:r w:rsidR="0024475F">
        <w:rPr>
          <w:b/>
          <w:sz w:val="22"/>
          <w:szCs w:val="22"/>
        </w:rPr>
        <w:t>;</w:t>
      </w:r>
    </w:p>
    <w:p w:rsidR="000504BB" w:rsidRPr="006F3903" w:rsidRDefault="000504BB" w:rsidP="000504BB">
      <w:pPr>
        <w:tabs>
          <w:tab w:val="left" w:pos="0"/>
        </w:tabs>
        <w:jc w:val="both"/>
        <w:rPr>
          <w:sz w:val="22"/>
          <w:szCs w:val="22"/>
        </w:rPr>
      </w:pPr>
      <w:r w:rsidRPr="006F3903">
        <w:rPr>
          <w:sz w:val="22"/>
          <w:szCs w:val="22"/>
        </w:rPr>
        <w:tab/>
      </w:r>
      <w:proofErr w:type="gramStart"/>
      <w:r w:rsidRPr="006F3903">
        <w:rPr>
          <w:b/>
          <w:color w:val="000000"/>
          <w:sz w:val="22"/>
          <w:szCs w:val="22"/>
        </w:rPr>
        <w:t>a</w:t>
      </w:r>
      <w:proofErr w:type="gramEnd"/>
      <w:r w:rsidRPr="006F3903">
        <w:rPr>
          <w:sz w:val="22"/>
          <w:szCs w:val="22"/>
        </w:rPr>
        <w:t>-</w:t>
      </w:r>
      <w:r w:rsidR="0024475F" w:rsidRPr="0024475F">
        <w:rPr>
          <w:sz w:val="22"/>
          <w:szCs w:val="22"/>
        </w:rPr>
        <w:t xml:space="preserve"> </w:t>
      </w:r>
      <w:r w:rsidR="0024475F" w:rsidRPr="00443686">
        <w:rPr>
          <w:sz w:val="22"/>
          <w:szCs w:val="22"/>
        </w:rPr>
        <w:t xml:space="preserve">Erzincan İl Özel İdaresi adına geçici teminatın yatırıldığına dair banka makbuzu veya </w:t>
      </w:r>
      <w:r w:rsidR="0024475F" w:rsidRPr="00443686">
        <w:rPr>
          <w:iCs/>
          <w:sz w:val="22"/>
          <w:szCs w:val="22"/>
        </w:rPr>
        <w:t>2886 sayılı Kanuna uygun olarak bankalar ve özel finans kurumlarının verecekleri süresiz teminat mektubu.</w:t>
      </w:r>
    </w:p>
    <w:p w:rsidR="000504BB" w:rsidRPr="006F3903" w:rsidRDefault="000504BB" w:rsidP="000504BB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6F3903">
        <w:rPr>
          <w:sz w:val="22"/>
          <w:szCs w:val="22"/>
        </w:rPr>
        <w:tab/>
      </w:r>
      <w:proofErr w:type="gramStart"/>
      <w:r w:rsidRPr="006F3903">
        <w:rPr>
          <w:b/>
          <w:color w:val="000000"/>
          <w:sz w:val="22"/>
          <w:szCs w:val="22"/>
        </w:rPr>
        <w:t>b</w:t>
      </w:r>
      <w:proofErr w:type="gramEnd"/>
      <w:r w:rsidRPr="006F3903">
        <w:rPr>
          <w:b/>
          <w:color w:val="000000"/>
          <w:sz w:val="22"/>
          <w:szCs w:val="22"/>
        </w:rPr>
        <w:t>-</w:t>
      </w:r>
      <w:r w:rsidR="0024475F" w:rsidRPr="0024475F">
        <w:rPr>
          <w:color w:val="000000"/>
          <w:sz w:val="22"/>
          <w:szCs w:val="22"/>
        </w:rPr>
        <w:t xml:space="preserve">T.C. Kimlik </w:t>
      </w:r>
      <w:proofErr w:type="spellStart"/>
      <w:r w:rsidR="0024475F" w:rsidRPr="0024475F">
        <w:rPr>
          <w:color w:val="000000"/>
          <w:sz w:val="22"/>
          <w:szCs w:val="22"/>
        </w:rPr>
        <w:t>nolu</w:t>
      </w:r>
      <w:proofErr w:type="spellEnd"/>
      <w:r w:rsidR="0024475F">
        <w:rPr>
          <w:b/>
          <w:color w:val="000000"/>
          <w:sz w:val="22"/>
          <w:szCs w:val="22"/>
        </w:rPr>
        <w:t xml:space="preserve"> </w:t>
      </w:r>
      <w:r w:rsidR="0024475F">
        <w:rPr>
          <w:color w:val="000000"/>
          <w:sz w:val="22"/>
          <w:szCs w:val="22"/>
        </w:rPr>
        <w:t>n</w:t>
      </w:r>
      <w:r w:rsidRPr="006F3903">
        <w:rPr>
          <w:color w:val="000000"/>
          <w:sz w:val="22"/>
          <w:szCs w:val="22"/>
        </w:rPr>
        <w:t>üf</w:t>
      </w:r>
      <w:r w:rsidR="0024475F">
        <w:rPr>
          <w:color w:val="000000"/>
          <w:sz w:val="22"/>
          <w:szCs w:val="22"/>
        </w:rPr>
        <w:t xml:space="preserve">us cüzdanı </w:t>
      </w:r>
      <w:r w:rsidRPr="006F3903">
        <w:rPr>
          <w:color w:val="000000"/>
          <w:sz w:val="22"/>
          <w:szCs w:val="22"/>
        </w:rPr>
        <w:t>fotokopisi,</w:t>
      </w:r>
    </w:p>
    <w:p w:rsidR="000504BB" w:rsidRPr="006F3903" w:rsidRDefault="000504BB" w:rsidP="000504BB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6F3903">
        <w:rPr>
          <w:color w:val="000000"/>
          <w:sz w:val="22"/>
          <w:szCs w:val="22"/>
        </w:rPr>
        <w:tab/>
      </w:r>
      <w:proofErr w:type="gramStart"/>
      <w:r w:rsidRPr="006F3903">
        <w:rPr>
          <w:b/>
          <w:color w:val="000000"/>
          <w:sz w:val="22"/>
          <w:szCs w:val="22"/>
        </w:rPr>
        <w:t>c</w:t>
      </w:r>
      <w:proofErr w:type="gramEnd"/>
      <w:r w:rsidRPr="006F3903">
        <w:rPr>
          <w:b/>
          <w:color w:val="000000"/>
          <w:sz w:val="22"/>
          <w:szCs w:val="22"/>
        </w:rPr>
        <w:t>-</w:t>
      </w:r>
      <w:r w:rsidR="00F23704" w:rsidRPr="00F23704">
        <w:rPr>
          <w:sz w:val="22"/>
          <w:szCs w:val="22"/>
        </w:rPr>
        <w:t xml:space="preserve"> </w:t>
      </w:r>
      <w:r w:rsidR="00F23704" w:rsidRPr="006F3903">
        <w:rPr>
          <w:sz w:val="22"/>
          <w:szCs w:val="22"/>
        </w:rPr>
        <w:t xml:space="preserve">Noter tasdikli imza </w:t>
      </w:r>
      <w:proofErr w:type="spellStart"/>
      <w:r w:rsidR="00F23704" w:rsidRPr="006F3903">
        <w:rPr>
          <w:sz w:val="22"/>
          <w:szCs w:val="22"/>
        </w:rPr>
        <w:t>sirküsü</w:t>
      </w:r>
      <w:proofErr w:type="spellEnd"/>
      <w:r w:rsidR="00F23704">
        <w:rPr>
          <w:sz w:val="22"/>
          <w:szCs w:val="22"/>
        </w:rPr>
        <w:t xml:space="preserve"> (Gerçek kişi ve şirket adına katılanlar getirecektir.)</w:t>
      </w:r>
    </w:p>
    <w:p w:rsidR="000504BB" w:rsidRPr="006F3903" w:rsidRDefault="000504BB" w:rsidP="000504BB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6F3903">
        <w:rPr>
          <w:color w:val="000000"/>
          <w:sz w:val="22"/>
          <w:szCs w:val="22"/>
        </w:rPr>
        <w:tab/>
      </w:r>
      <w:proofErr w:type="gramStart"/>
      <w:r w:rsidRPr="006F3903">
        <w:rPr>
          <w:b/>
          <w:color w:val="000000"/>
          <w:sz w:val="22"/>
          <w:szCs w:val="22"/>
        </w:rPr>
        <w:t>d</w:t>
      </w:r>
      <w:proofErr w:type="gramEnd"/>
      <w:r w:rsidRPr="006F3903">
        <w:rPr>
          <w:color w:val="000000"/>
          <w:sz w:val="22"/>
          <w:szCs w:val="22"/>
        </w:rPr>
        <w:t>-</w:t>
      </w:r>
      <w:r w:rsidR="002151B7">
        <w:rPr>
          <w:color w:val="000000"/>
          <w:sz w:val="22"/>
          <w:szCs w:val="22"/>
        </w:rPr>
        <w:t xml:space="preserve">İstekli Şirket ise kanıtlayıcı </w:t>
      </w:r>
      <w:r w:rsidRPr="006F3903">
        <w:rPr>
          <w:color w:val="000000"/>
          <w:sz w:val="22"/>
          <w:szCs w:val="22"/>
        </w:rPr>
        <w:t>belgeler</w:t>
      </w:r>
      <w:r w:rsidR="0024475F">
        <w:rPr>
          <w:color w:val="000000"/>
          <w:sz w:val="22"/>
          <w:szCs w:val="22"/>
        </w:rPr>
        <w:t xml:space="preserve"> </w:t>
      </w:r>
      <w:r w:rsidRPr="006F3903">
        <w:rPr>
          <w:color w:val="000000"/>
          <w:sz w:val="22"/>
          <w:szCs w:val="22"/>
        </w:rPr>
        <w:t>(Oda kaydı,</w:t>
      </w:r>
      <w:r w:rsidR="0024475F">
        <w:rPr>
          <w:color w:val="000000"/>
          <w:sz w:val="22"/>
          <w:szCs w:val="22"/>
        </w:rPr>
        <w:t xml:space="preserve"> </w:t>
      </w:r>
      <w:r w:rsidRPr="006F3903">
        <w:rPr>
          <w:color w:val="000000"/>
          <w:sz w:val="22"/>
          <w:szCs w:val="22"/>
        </w:rPr>
        <w:t>Ticaret Sicil Gazetesi)</w:t>
      </w:r>
    </w:p>
    <w:p w:rsidR="000504BB" w:rsidRPr="006F3903" w:rsidRDefault="000504BB" w:rsidP="000504BB">
      <w:pPr>
        <w:tabs>
          <w:tab w:val="left" w:pos="0"/>
        </w:tabs>
        <w:jc w:val="both"/>
        <w:rPr>
          <w:sz w:val="22"/>
          <w:szCs w:val="22"/>
        </w:rPr>
      </w:pPr>
      <w:r w:rsidRPr="006F3903">
        <w:rPr>
          <w:color w:val="000000"/>
          <w:sz w:val="22"/>
          <w:szCs w:val="22"/>
        </w:rPr>
        <w:tab/>
      </w:r>
      <w:proofErr w:type="gramStart"/>
      <w:r w:rsidRPr="006F3903">
        <w:rPr>
          <w:b/>
          <w:color w:val="000000"/>
          <w:sz w:val="22"/>
          <w:szCs w:val="22"/>
        </w:rPr>
        <w:t>e</w:t>
      </w:r>
      <w:proofErr w:type="gramEnd"/>
      <w:r w:rsidRPr="006F3903">
        <w:rPr>
          <w:b/>
          <w:color w:val="000000"/>
          <w:sz w:val="22"/>
          <w:szCs w:val="22"/>
        </w:rPr>
        <w:t>-</w:t>
      </w:r>
      <w:r w:rsidRPr="006F3903">
        <w:rPr>
          <w:color w:val="000000"/>
          <w:sz w:val="22"/>
          <w:szCs w:val="22"/>
        </w:rPr>
        <w:t>Vekaleten iştirak edilmesi halin</w:t>
      </w:r>
      <w:r w:rsidR="007D7840">
        <w:rPr>
          <w:color w:val="000000"/>
          <w:sz w:val="22"/>
          <w:szCs w:val="22"/>
        </w:rPr>
        <w:t>de noter tasdikli vekaletname, ş</w:t>
      </w:r>
      <w:r w:rsidRPr="006F3903">
        <w:rPr>
          <w:color w:val="000000"/>
          <w:sz w:val="22"/>
          <w:szCs w:val="22"/>
        </w:rPr>
        <w:t>irket adına iştirak edilmesi halinde şirketi temsile yetkili olduğuna dair</w:t>
      </w:r>
      <w:r w:rsidR="007D7840">
        <w:rPr>
          <w:color w:val="000000"/>
          <w:sz w:val="22"/>
          <w:szCs w:val="22"/>
        </w:rPr>
        <w:t xml:space="preserve"> noter tasdikli yetki belgesi, o</w:t>
      </w:r>
      <w:r w:rsidRPr="006F3903">
        <w:rPr>
          <w:color w:val="000000"/>
          <w:sz w:val="22"/>
          <w:szCs w:val="22"/>
        </w:rPr>
        <w:t>rtak girişim olması halinde ise noter tasdikli ortaklık sözleşmesi</w:t>
      </w:r>
      <w:r w:rsidRPr="006F3903">
        <w:rPr>
          <w:sz w:val="22"/>
          <w:szCs w:val="22"/>
        </w:rPr>
        <w:t>,</w:t>
      </w:r>
    </w:p>
    <w:p w:rsidR="00081304" w:rsidRDefault="000504BB" w:rsidP="00081304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6F3903">
        <w:rPr>
          <w:sz w:val="22"/>
          <w:szCs w:val="22"/>
        </w:rPr>
        <w:tab/>
      </w:r>
      <w:proofErr w:type="gramStart"/>
      <w:r w:rsidRPr="006F3903">
        <w:rPr>
          <w:b/>
          <w:color w:val="000000"/>
          <w:sz w:val="22"/>
          <w:szCs w:val="22"/>
        </w:rPr>
        <w:t>f</w:t>
      </w:r>
      <w:proofErr w:type="gramEnd"/>
      <w:r w:rsidRPr="006F3903">
        <w:rPr>
          <w:b/>
          <w:color w:val="000000"/>
          <w:sz w:val="22"/>
          <w:szCs w:val="22"/>
        </w:rPr>
        <w:t>-</w:t>
      </w:r>
      <w:r w:rsidR="00F23704" w:rsidRPr="00F23704">
        <w:rPr>
          <w:color w:val="000000"/>
          <w:sz w:val="22"/>
          <w:szCs w:val="22"/>
        </w:rPr>
        <w:t xml:space="preserve"> </w:t>
      </w:r>
      <w:r w:rsidR="00F23704">
        <w:rPr>
          <w:color w:val="000000"/>
          <w:sz w:val="22"/>
          <w:szCs w:val="22"/>
        </w:rPr>
        <w:t>Tebliğe esas i</w:t>
      </w:r>
      <w:r w:rsidR="00F23704" w:rsidRPr="006F3903">
        <w:rPr>
          <w:color w:val="000000"/>
          <w:sz w:val="22"/>
          <w:szCs w:val="22"/>
        </w:rPr>
        <w:t>kametgah belgesi,</w:t>
      </w:r>
    </w:p>
    <w:p w:rsidR="00F23704" w:rsidRPr="00F23704" w:rsidRDefault="00F23704" w:rsidP="00081304">
      <w:pPr>
        <w:tabs>
          <w:tab w:val="left" w:pos="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 w:rsidRPr="00F23704">
        <w:rPr>
          <w:b/>
          <w:color w:val="000000"/>
          <w:sz w:val="22"/>
          <w:szCs w:val="22"/>
        </w:rPr>
        <w:t>g</w:t>
      </w:r>
      <w:proofErr w:type="gramEnd"/>
      <w:r w:rsidRPr="00F23704">
        <w:rPr>
          <w:b/>
          <w:color w:val="000000"/>
          <w:sz w:val="22"/>
          <w:szCs w:val="22"/>
        </w:rPr>
        <w:t>-</w:t>
      </w:r>
      <w:r w:rsidRPr="00F23704">
        <w:rPr>
          <w:color w:val="000000"/>
          <w:sz w:val="22"/>
          <w:szCs w:val="22"/>
        </w:rPr>
        <w:t>Tebliğe esas adres beyanı (Örneği</w:t>
      </w:r>
      <w:r>
        <w:rPr>
          <w:color w:val="000000"/>
          <w:sz w:val="22"/>
          <w:szCs w:val="22"/>
        </w:rPr>
        <w:t>,</w:t>
      </w:r>
      <w:r w:rsidRPr="00F23704">
        <w:rPr>
          <w:color w:val="000000"/>
          <w:sz w:val="22"/>
          <w:szCs w:val="22"/>
        </w:rPr>
        <w:t xml:space="preserve"> İl Özel İdaresi Yazı İşleri Müdürlüğünden temin edilebilir.)</w:t>
      </w:r>
    </w:p>
    <w:p w:rsidR="000504BB" w:rsidRPr="006F3903" w:rsidRDefault="000504BB" w:rsidP="000504BB">
      <w:pPr>
        <w:tabs>
          <w:tab w:val="left" w:pos="0"/>
        </w:tabs>
        <w:jc w:val="both"/>
        <w:rPr>
          <w:sz w:val="22"/>
          <w:szCs w:val="22"/>
        </w:rPr>
      </w:pPr>
      <w:r w:rsidRPr="006F3903">
        <w:rPr>
          <w:sz w:val="22"/>
          <w:szCs w:val="22"/>
        </w:rPr>
        <w:tab/>
      </w:r>
      <w:r w:rsidR="00081304">
        <w:rPr>
          <w:b/>
          <w:sz w:val="22"/>
          <w:szCs w:val="22"/>
        </w:rPr>
        <w:t>7</w:t>
      </w:r>
      <w:r w:rsidR="007D7840">
        <w:rPr>
          <w:sz w:val="22"/>
          <w:szCs w:val="22"/>
        </w:rPr>
        <w:t>-İhaleye iştirak edenler ş</w:t>
      </w:r>
      <w:r w:rsidRPr="006F3903">
        <w:rPr>
          <w:sz w:val="22"/>
          <w:szCs w:val="22"/>
        </w:rPr>
        <w:t>artnameyi peşinen kabul etmiş sayılırlar.</w:t>
      </w:r>
    </w:p>
    <w:p w:rsidR="000504BB" w:rsidRPr="006F3903" w:rsidRDefault="000504BB" w:rsidP="000504BB">
      <w:pPr>
        <w:tabs>
          <w:tab w:val="left" w:pos="0"/>
        </w:tabs>
        <w:jc w:val="both"/>
        <w:rPr>
          <w:sz w:val="22"/>
          <w:szCs w:val="22"/>
        </w:rPr>
      </w:pPr>
      <w:r w:rsidRPr="006F3903">
        <w:rPr>
          <w:sz w:val="22"/>
          <w:szCs w:val="22"/>
        </w:rPr>
        <w:tab/>
      </w:r>
      <w:r w:rsidR="00081304">
        <w:rPr>
          <w:b/>
          <w:sz w:val="22"/>
          <w:szCs w:val="22"/>
        </w:rPr>
        <w:t>8</w:t>
      </w:r>
      <w:r w:rsidR="00EF217B">
        <w:rPr>
          <w:sz w:val="22"/>
          <w:szCs w:val="22"/>
        </w:rPr>
        <w:t>-Posta i</w:t>
      </w:r>
      <w:r w:rsidRPr="006F3903">
        <w:rPr>
          <w:sz w:val="22"/>
          <w:szCs w:val="22"/>
        </w:rPr>
        <w:t>le yapılan müracaatlar kabul edilmeyecektir.</w:t>
      </w:r>
    </w:p>
    <w:p w:rsidR="000504BB" w:rsidRDefault="000504BB" w:rsidP="000504BB">
      <w:pPr>
        <w:jc w:val="both"/>
        <w:rPr>
          <w:sz w:val="22"/>
          <w:szCs w:val="22"/>
        </w:rPr>
      </w:pPr>
      <w:r w:rsidRPr="006F3903">
        <w:rPr>
          <w:b/>
          <w:sz w:val="22"/>
          <w:szCs w:val="22"/>
        </w:rPr>
        <w:t xml:space="preserve">          </w:t>
      </w:r>
      <w:r w:rsidR="00081304">
        <w:rPr>
          <w:b/>
          <w:sz w:val="22"/>
          <w:szCs w:val="22"/>
        </w:rPr>
        <w:t xml:space="preserve">  9</w:t>
      </w:r>
      <w:r w:rsidR="00EF217B">
        <w:rPr>
          <w:sz w:val="22"/>
          <w:szCs w:val="22"/>
        </w:rPr>
        <w:t>-İdare, i</w:t>
      </w:r>
      <w:r w:rsidRPr="006F3903">
        <w:rPr>
          <w:sz w:val="22"/>
          <w:szCs w:val="22"/>
        </w:rPr>
        <w:t>haleyi yapıp yapmamakta serbesttir.</w:t>
      </w:r>
    </w:p>
    <w:p w:rsidR="007D7840" w:rsidRPr="006F3903" w:rsidRDefault="007D7840" w:rsidP="000504BB">
      <w:pPr>
        <w:jc w:val="both"/>
        <w:rPr>
          <w:sz w:val="22"/>
          <w:szCs w:val="22"/>
        </w:rPr>
      </w:pPr>
    </w:p>
    <w:p w:rsidR="0034094D" w:rsidRPr="004F14E7" w:rsidRDefault="0034094D" w:rsidP="00170BA7">
      <w:pPr>
        <w:jc w:val="both"/>
        <w:rPr>
          <w:sz w:val="10"/>
          <w:szCs w:val="10"/>
        </w:rPr>
      </w:pPr>
    </w:p>
    <w:p w:rsidR="00C66671" w:rsidRPr="0034094D" w:rsidRDefault="00170BA7" w:rsidP="00170BA7">
      <w:pPr>
        <w:jc w:val="both"/>
        <w:rPr>
          <w:b/>
          <w:sz w:val="22"/>
          <w:szCs w:val="22"/>
        </w:rPr>
      </w:pPr>
      <w:r w:rsidRPr="003B0467">
        <w:rPr>
          <w:sz w:val="22"/>
          <w:szCs w:val="22"/>
        </w:rPr>
        <w:tab/>
      </w:r>
      <w:r w:rsidR="0034094D">
        <w:rPr>
          <w:b/>
          <w:sz w:val="22"/>
          <w:szCs w:val="22"/>
        </w:rPr>
        <w:t>İLAN OLUNUR</w:t>
      </w:r>
    </w:p>
    <w:p w:rsidR="00903100" w:rsidRPr="00256D51" w:rsidRDefault="00903100" w:rsidP="00170BA7">
      <w:pPr>
        <w:jc w:val="both"/>
        <w:rPr>
          <w:rFonts w:ascii="Arial" w:hAnsi="Arial" w:cs="Arial"/>
          <w:b/>
          <w:sz w:val="6"/>
          <w:szCs w:val="6"/>
        </w:rPr>
      </w:pPr>
    </w:p>
    <w:tbl>
      <w:tblPr>
        <w:tblW w:w="1063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"/>
        <w:gridCol w:w="1009"/>
        <w:gridCol w:w="922"/>
        <w:gridCol w:w="1062"/>
        <w:gridCol w:w="1418"/>
        <w:gridCol w:w="850"/>
        <w:gridCol w:w="1418"/>
        <w:gridCol w:w="1372"/>
        <w:gridCol w:w="1260"/>
        <w:gridCol w:w="900"/>
      </w:tblGrid>
      <w:tr w:rsidR="00D74E1F" w:rsidTr="00EB74EE">
        <w:trPr>
          <w:trHeight w:val="981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74E1F" w:rsidRPr="00EF5B28" w:rsidRDefault="00D74E1F" w:rsidP="00D74E1F">
            <w:pPr>
              <w:jc w:val="center"/>
              <w:rPr>
                <w:b/>
                <w:sz w:val="19"/>
                <w:szCs w:val="19"/>
              </w:rPr>
            </w:pPr>
            <w:r w:rsidRPr="00EF5B28">
              <w:rPr>
                <w:b/>
                <w:sz w:val="19"/>
                <w:szCs w:val="19"/>
              </w:rPr>
              <w:t>SIRA NO</w:t>
            </w:r>
          </w:p>
        </w:tc>
        <w:tc>
          <w:tcPr>
            <w:tcW w:w="10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1F" w:rsidRPr="00EF5B28" w:rsidRDefault="00D74E1F" w:rsidP="0002231E">
            <w:pPr>
              <w:jc w:val="center"/>
              <w:rPr>
                <w:b/>
                <w:sz w:val="19"/>
                <w:szCs w:val="19"/>
              </w:rPr>
            </w:pPr>
            <w:r w:rsidRPr="00EF5B28">
              <w:rPr>
                <w:b/>
                <w:sz w:val="19"/>
                <w:szCs w:val="19"/>
              </w:rPr>
              <w:t>İLİ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1F" w:rsidRPr="00EF5B28" w:rsidRDefault="0002231E" w:rsidP="0002231E">
            <w:pPr>
              <w:jc w:val="center"/>
              <w:rPr>
                <w:b/>
                <w:sz w:val="19"/>
                <w:szCs w:val="19"/>
              </w:rPr>
            </w:pPr>
            <w:r w:rsidRPr="00EF5B28">
              <w:rPr>
                <w:b/>
                <w:sz w:val="19"/>
                <w:szCs w:val="19"/>
              </w:rPr>
              <w:t>İ</w:t>
            </w:r>
            <w:r w:rsidR="00D74E1F" w:rsidRPr="00EF5B28">
              <w:rPr>
                <w:b/>
                <w:sz w:val="19"/>
                <w:szCs w:val="19"/>
              </w:rPr>
              <w:t>LÇESİ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1F" w:rsidRPr="00EF5B28" w:rsidRDefault="00D74E1F" w:rsidP="0002231E">
            <w:pPr>
              <w:jc w:val="center"/>
              <w:rPr>
                <w:b/>
                <w:sz w:val="19"/>
                <w:szCs w:val="19"/>
              </w:rPr>
            </w:pPr>
            <w:r w:rsidRPr="00EF5B28">
              <w:rPr>
                <w:b/>
                <w:sz w:val="19"/>
                <w:szCs w:val="19"/>
              </w:rPr>
              <w:t>MEVKİ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840" w:rsidRDefault="007D7840" w:rsidP="002663C9">
            <w:pPr>
              <w:jc w:val="center"/>
              <w:rPr>
                <w:b/>
                <w:sz w:val="16"/>
                <w:szCs w:val="16"/>
              </w:rPr>
            </w:pPr>
            <w:r w:rsidRPr="007D7840">
              <w:rPr>
                <w:b/>
                <w:sz w:val="16"/>
                <w:szCs w:val="16"/>
              </w:rPr>
              <w:t>YÜZÖLÇÜM</w:t>
            </w:r>
            <w:r>
              <w:rPr>
                <w:b/>
                <w:sz w:val="16"/>
                <w:szCs w:val="16"/>
              </w:rPr>
              <w:t>Ü</w:t>
            </w:r>
          </w:p>
          <w:p w:rsidR="002663C9" w:rsidRDefault="002663C9" w:rsidP="002663C9">
            <w:pPr>
              <w:jc w:val="center"/>
              <w:rPr>
                <w:b/>
                <w:sz w:val="16"/>
                <w:szCs w:val="16"/>
              </w:rPr>
            </w:pPr>
          </w:p>
          <w:p w:rsidR="00D74E1F" w:rsidRPr="001C1A91" w:rsidRDefault="002663C9" w:rsidP="002663C9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C412C5" w:rsidRPr="001C1A91">
              <w:rPr>
                <w:b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1F" w:rsidRPr="00EF5B28" w:rsidRDefault="00D74E1F" w:rsidP="0002231E">
            <w:pPr>
              <w:jc w:val="center"/>
              <w:rPr>
                <w:b/>
                <w:sz w:val="19"/>
                <w:szCs w:val="19"/>
              </w:rPr>
            </w:pPr>
            <w:r w:rsidRPr="00EF5B28">
              <w:rPr>
                <w:b/>
                <w:sz w:val="19"/>
                <w:szCs w:val="19"/>
              </w:rPr>
              <w:t>PAFTA NO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1F" w:rsidRPr="00EF5B28" w:rsidRDefault="00D74E1F" w:rsidP="0002231E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EF5B28">
              <w:rPr>
                <w:b/>
                <w:sz w:val="19"/>
                <w:szCs w:val="19"/>
              </w:rPr>
              <w:t>TOPLAM           MUHAMMEN</w:t>
            </w:r>
            <w:proofErr w:type="gramEnd"/>
            <w:r w:rsidRPr="00EF5B28">
              <w:rPr>
                <w:b/>
                <w:sz w:val="19"/>
                <w:szCs w:val="19"/>
              </w:rPr>
              <w:t xml:space="preserve">              BEDEL TL</w:t>
            </w:r>
            <w:r w:rsidR="00EB74EE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1F" w:rsidRPr="00EF5B28" w:rsidRDefault="00D74E1F" w:rsidP="0002231E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EF5B28">
              <w:rPr>
                <w:b/>
                <w:sz w:val="19"/>
                <w:szCs w:val="19"/>
              </w:rPr>
              <w:t>GEÇİCİ TEMİNAT MİKTARI TL</w:t>
            </w:r>
            <w:r w:rsidR="00EB74EE">
              <w:rPr>
                <w:b/>
                <w:sz w:val="19"/>
                <w:szCs w:val="19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1F" w:rsidRPr="00EF5B28" w:rsidRDefault="00D74E1F" w:rsidP="0002231E">
            <w:pPr>
              <w:jc w:val="center"/>
              <w:rPr>
                <w:b/>
                <w:sz w:val="19"/>
                <w:szCs w:val="19"/>
              </w:rPr>
            </w:pPr>
            <w:r w:rsidRPr="00EF5B28">
              <w:rPr>
                <w:b/>
                <w:sz w:val="19"/>
                <w:szCs w:val="19"/>
              </w:rPr>
              <w:t>İHALE TARİHİ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E1F" w:rsidRPr="00EF5B28" w:rsidRDefault="00D74E1F" w:rsidP="0002231E">
            <w:pPr>
              <w:jc w:val="center"/>
              <w:rPr>
                <w:b/>
                <w:sz w:val="19"/>
                <w:szCs w:val="19"/>
              </w:rPr>
            </w:pPr>
            <w:r w:rsidRPr="00EF5B28">
              <w:rPr>
                <w:b/>
                <w:sz w:val="19"/>
                <w:szCs w:val="19"/>
              </w:rPr>
              <w:t>İHALE</w:t>
            </w:r>
          </w:p>
          <w:p w:rsidR="00D74E1F" w:rsidRPr="00EF5B28" w:rsidRDefault="00D74E1F" w:rsidP="0002231E">
            <w:pPr>
              <w:jc w:val="center"/>
              <w:rPr>
                <w:b/>
                <w:sz w:val="19"/>
                <w:szCs w:val="19"/>
              </w:rPr>
            </w:pPr>
            <w:r w:rsidRPr="00EF5B28">
              <w:rPr>
                <w:b/>
                <w:sz w:val="19"/>
                <w:szCs w:val="19"/>
              </w:rPr>
              <w:t>SAATİ</w:t>
            </w:r>
          </w:p>
        </w:tc>
      </w:tr>
      <w:tr w:rsidR="00D74E1F" w:rsidTr="00EB74EE">
        <w:trPr>
          <w:trHeight w:val="960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1F" w:rsidRPr="007D7840" w:rsidRDefault="00D74E1F" w:rsidP="007D7840">
            <w:pPr>
              <w:jc w:val="center"/>
              <w:rPr>
                <w:b/>
                <w:sz w:val="22"/>
                <w:szCs w:val="22"/>
              </w:rPr>
            </w:pPr>
            <w:r w:rsidRPr="007D784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4E1F" w:rsidRPr="007D7840" w:rsidRDefault="00D74E1F" w:rsidP="007D7840">
            <w:pPr>
              <w:jc w:val="center"/>
              <w:rPr>
                <w:sz w:val="22"/>
                <w:szCs w:val="22"/>
              </w:rPr>
            </w:pPr>
            <w:r w:rsidRPr="007D7840">
              <w:rPr>
                <w:sz w:val="22"/>
                <w:szCs w:val="22"/>
              </w:rPr>
              <w:t>Erzincan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1F" w:rsidRPr="007D7840" w:rsidRDefault="002151B7" w:rsidP="007D7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Çayırlı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1F" w:rsidRPr="007D7840" w:rsidRDefault="002151B7" w:rsidP="007D784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Çaykent</w:t>
            </w:r>
            <w:proofErr w:type="spellEnd"/>
            <w:r w:rsidR="009637E1" w:rsidRPr="007D7840">
              <w:rPr>
                <w:sz w:val="22"/>
                <w:szCs w:val="22"/>
              </w:rPr>
              <w:t xml:space="preserve"> Köyü</w:t>
            </w:r>
            <w:r w:rsidR="00D74E1F" w:rsidRPr="007D7840">
              <w:rPr>
                <w:sz w:val="22"/>
                <w:szCs w:val="22"/>
              </w:rPr>
              <w:t xml:space="preserve"> </w:t>
            </w:r>
            <w:r w:rsidR="00634866" w:rsidRPr="007D7840">
              <w:rPr>
                <w:sz w:val="22"/>
                <w:szCs w:val="22"/>
              </w:rPr>
              <w:t>Mevkii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1F" w:rsidRPr="007D7840" w:rsidRDefault="002151B7" w:rsidP="007D7840">
            <w:pPr>
              <w:jc w:val="center"/>
              <w:rPr>
                <w:sz w:val="22"/>
                <w:szCs w:val="22"/>
              </w:rPr>
            </w:pPr>
            <w:r>
              <w:rPr>
                <w:rStyle w:val="Gvdemetni0"/>
                <w:rFonts w:ascii="Times New Roman"/>
                <w:color w:val="000000"/>
                <w:sz w:val="22"/>
                <w:szCs w:val="22"/>
              </w:rPr>
              <w:t>1875</w:t>
            </w:r>
            <w:r w:rsidR="00D73271" w:rsidRPr="007D7840">
              <w:rPr>
                <w:rStyle w:val="Gvdemetni0"/>
                <w:rFonts w:ascii="Times New Roman"/>
                <w:color w:val="000000"/>
                <w:sz w:val="22"/>
                <w:szCs w:val="22"/>
              </w:rPr>
              <w:t>,</w:t>
            </w:r>
            <w:r w:rsidR="007D7840" w:rsidRPr="007D7840">
              <w:rPr>
                <w:rStyle w:val="Gvdemetni0"/>
                <w:rFonts w:asci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1F" w:rsidRPr="007D7840" w:rsidRDefault="00EB74EE" w:rsidP="007D7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İ44-a3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1F" w:rsidRPr="007D7840" w:rsidRDefault="002151B7" w:rsidP="007D7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60636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709</w:t>
            </w:r>
            <w:r w:rsidR="00D73271" w:rsidRPr="007D78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1F" w:rsidRPr="007D7840" w:rsidRDefault="002151B7" w:rsidP="007D7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2.451</w:t>
            </w:r>
            <w:r w:rsidR="00D73271" w:rsidRPr="007D7840">
              <w:rPr>
                <w:sz w:val="22"/>
                <w:szCs w:val="22"/>
              </w:rPr>
              <w:t>,</w:t>
            </w:r>
            <w:r w:rsidR="008470DF">
              <w:rPr>
                <w:sz w:val="22"/>
                <w:szCs w:val="22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1F" w:rsidRPr="007D7840" w:rsidRDefault="002151B7" w:rsidP="007D7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73271" w:rsidRPr="007D7840">
              <w:rPr>
                <w:sz w:val="22"/>
                <w:szCs w:val="22"/>
              </w:rPr>
              <w:t>.11</w:t>
            </w:r>
            <w:r w:rsidR="00634866" w:rsidRPr="007D7840">
              <w:rPr>
                <w:sz w:val="22"/>
                <w:szCs w:val="22"/>
              </w:rPr>
              <w:t>.20</w:t>
            </w:r>
            <w:r w:rsidR="007D7840" w:rsidRPr="007D78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4E1F" w:rsidRPr="007D7840" w:rsidRDefault="007D7840" w:rsidP="007D7840">
            <w:pPr>
              <w:jc w:val="center"/>
              <w:rPr>
                <w:sz w:val="22"/>
                <w:szCs w:val="22"/>
              </w:rPr>
            </w:pPr>
            <w:proofErr w:type="gramStart"/>
            <w:r w:rsidRPr="007D7840">
              <w:rPr>
                <w:sz w:val="22"/>
                <w:szCs w:val="22"/>
              </w:rPr>
              <w:t>10:</w:t>
            </w:r>
            <w:r w:rsidR="00D74E1F" w:rsidRPr="007D7840">
              <w:rPr>
                <w:sz w:val="22"/>
                <w:szCs w:val="22"/>
              </w:rPr>
              <w:t>30</w:t>
            </w:r>
            <w:proofErr w:type="gramEnd"/>
          </w:p>
        </w:tc>
      </w:tr>
    </w:tbl>
    <w:p w:rsidR="00C75DFA" w:rsidRDefault="00C75DFA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C75DFA" w:rsidRDefault="00C75DFA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C75DFA" w:rsidRDefault="00C75DFA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C75DFA" w:rsidRDefault="00C75DFA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634866" w:rsidRDefault="00634866" w:rsidP="00AC6A99">
      <w:pPr>
        <w:spacing w:line="240" w:lineRule="exact"/>
        <w:jc w:val="center"/>
        <w:rPr>
          <w:b/>
          <w:sz w:val="18"/>
          <w:szCs w:val="18"/>
        </w:rPr>
      </w:pPr>
    </w:p>
    <w:p w:rsidR="00AC6A99" w:rsidRDefault="00191EA4" w:rsidP="00AC6A99">
      <w:pPr>
        <w:spacing w:line="240" w:lineRule="exact"/>
        <w:jc w:val="center"/>
        <w:rPr>
          <w:b/>
          <w:sz w:val="22"/>
          <w:szCs w:val="22"/>
        </w:rPr>
      </w:pPr>
      <w:r w:rsidRPr="007D7840">
        <w:rPr>
          <w:b/>
          <w:sz w:val="22"/>
          <w:szCs w:val="22"/>
        </w:rPr>
        <w:t xml:space="preserve">İHALE EDİLECEK SAHA </w:t>
      </w:r>
      <w:r w:rsidR="00AC6A99" w:rsidRPr="007D7840">
        <w:rPr>
          <w:b/>
          <w:sz w:val="22"/>
          <w:szCs w:val="22"/>
        </w:rPr>
        <w:t>KOORDİNATLARI:</w:t>
      </w:r>
    </w:p>
    <w:p w:rsidR="007D7840" w:rsidRPr="007D7840" w:rsidRDefault="007D7840" w:rsidP="00AC6A99">
      <w:pPr>
        <w:spacing w:line="240" w:lineRule="exact"/>
        <w:jc w:val="center"/>
        <w:rPr>
          <w:b/>
          <w:sz w:val="22"/>
          <w:szCs w:val="22"/>
        </w:rPr>
      </w:pPr>
    </w:p>
    <w:tbl>
      <w:tblPr>
        <w:tblW w:w="7910" w:type="dxa"/>
        <w:jc w:val="center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1188"/>
        <w:gridCol w:w="1188"/>
        <w:gridCol w:w="1188"/>
        <w:gridCol w:w="1188"/>
        <w:gridCol w:w="1499"/>
      </w:tblGrid>
      <w:tr w:rsidR="00C76AA3" w:rsidTr="007D7840">
        <w:trPr>
          <w:trHeight w:val="10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7D7840" w:rsidRDefault="00C76AA3" w:rsidP="00AC6A99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7D7840">
              <w:rPr>
                <w:b/>
                <w:sz w:val="22"/>
                <w:szCs w:val="22"/>
              </w:rPr>
              <w:t>DÜZLEM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7D7840" w:rsidRDefault="00C76AA3" w:rsidP="00AC6A99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D7840">
              <w:rPr>
                <w:b/>
                <w:sz w:val="22"/>
                <w:szCs w:val="22"/>
              </w:rPr>
              <w:t>1.NOKTA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7D7840" w:rsidRDefault="00C76AA3" w:rsidP="00AC6A99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D7840">
              <w:rPr>
                <w:b/>
                <w:sz w:val="22"/>
                <w:szCs w:val="22"/>
              </w:rPr>
              <w:t>2.NOKTA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7D7840" w:rsidRDefault="00C76AA3" w:rsidP="009637E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D7840">
              <w:rPr>
                <w:b/>
                <w:sz w:val="22"/>
                <w:szCs w:val="22"/>
              </w:rPr>
              <w:t>3.NOKTA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7D7840" w:rsidRDefault="00C76AA3" w:rsidP="009637E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D7840">
              <w:rPr>
                <w:b/>
                <w:sz w:val="22"/>
                <w:szCs w:val="22"/>
              </w:rPr>
              <w:t>4.NOKTA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A3" w:rsidRPr="007D7840" w:rsidRDefault="00C76AA3" w:rsidP="009637E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7D7840">
              <w:rPr>
                <w:b/>
                <w:sz w:val="22"/>
                <w:szCs w:val="22"/>
              </w:rPr>
              <w:t>5. NOKTA</w:t>
            </w:r>
          </w:p>
        </w:tc>
      </w:tr>
      <w:tr w:rsidR="00C76AA3" w:rsidTr="007D7840">
        <w:trPr>
          <w:trHeight w:val="367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C76AA3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Y (SAĞA)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F90114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600235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F90114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600280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F90114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600287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F90114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600253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F90114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600222</w:t>
            </w:r>
          </w:p>
        </w:tc>
      </w:tr>
      <w:tr w:rsidR="00C76AA3" w:rsidTr="007D7840">
        <w:trPr>
          <w:trHeight w:val="414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C76AA3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X (YUKARI)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F90114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4407318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C76AA3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4</w:t>
            </w:r>
            <w:r w:rsidR="00F90114" w:rsidRPr="00F90114">
              <w:rPr>
                <w:color w:val="000000" w:themeColor="text1"/>
                <w:sz w:val="22"/>
                <w:szCs w:val="22"/>
              </w:rPr>
              <w:t>407325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C76AA3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4</w:t>
            </w:r>
            <w:r w:rsidR="00F90114" w:rsidRPr="00F90114">
              <w:rPr>
                <w:color w:val="000000" w:themeColor="text1"/>
                <w:sz w:val="22"/>
                <w:szCs w:val="22"/>
              </w:rPr>
              <w:t>407296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C76AA3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4</w:t>
            </w:r>
            <w:r w:rsidR="00F90114" w:rsidRPr="00F90114">
              <w:rPr>
                <w:color w:val="000000" w:themeColor="text1"/>
                <w:sz w:val="22"/>
                <w:szCs w:val="22"/>
              </w:rPr>
              <w:t>407282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AA3" w:rsidRPr="00F90114" w:rsidRDefault="00C76AA3" w:rsidP="007D7840">
            <w:pPr>
              <w:spacing w:line="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F90114">
              <w:rPr>
                <w:color w:val="000000" w:themeColor="text1"/>
                <w:sz w:val="22"/>
                <w:szCs w:val="22"/>
              </w:rPr>
              <w:t>4</w:t>
            </w:r>
            <w:r w:rsidR="00F90114" w:rsidRPr="00F90114">
              <w:rPr>
                <w:color w:val="000000" w:themeColor="text1"/>
                <w:sz w:val="22"/>
                <w:szCs w:val="22"/>
              </w:rPr>
              <w:t>407293</w:t>
            </w:r>
          </w:p>
        </w:tc>
      </w:tr>
    </w:tbl>
    <w:p w:rsidR="00C75DFA" w:rsidRDefault="00C75DFA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C75DFA" w:rsidRDefault="00C75DFA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C75DFA" w:rsidRDefault="00C75DFA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C75DFA" w:rsidRDefault="00C75DFA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C75DFA" w:rsidRDefault="00C75DFA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FF5DA6" w:rsidRPr="00EF5B28" w:rsidRDefault="00EF5B28" w:rsidP="00EF5B28">
      <w:pPr>
        <w:tabs>
          <w:tab w:val="left" w:pos="705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  <w:u w:val="single"/>
        </w:rPr>
        <w:tab/>
      </w:r>
    </w:p>
    <w:p w:rsidR="00EF5B28" w:rsidRPr="00EF5B28" w:rsidRDefault="00EF5B28" w:rsidP="00EF5B28">
      <w:pPr>
        <w:tabs>
          <w:tab w:val="left" w:pos="7050"/>
        </w:tabs>
        <w:rPr>
          <w:rFonts w:ascii="Arial" w:hAnsi="Arial" w:cs="Arial"/>
          <w:sz w:val="2"/>
          <w:szCs w:val="2"/>
        </w:rPr>
      </w:pPr>
    </w:p>
    <w:p w:rsidR="00EF5B28" w:rsidRDefault="00EF5B28" w:rsidP="00EF5B28">
      <w:pPr>
        <w:tabs>
          <w:tab w:val="left" w:pos="7050"/>
        </w:tabs>
        <w:rPr>
          <w:rFonts w:ascii="Arial" w:hAnsi="Arial" w:cs="Arial"/>
          <w:sz w:val="2"/>
          <w:szCs w:val="2"/>
          <w:u w:val="single"/>
        </w:rPr>
      </w:pPr>
    </w:p>
    <w:p w:rsidR="00EF5B28" w:rsidRDefault="00EF5B28" w:rsidP="00EF5B28">
      <w:pPr>
        <w:tabs>
          <w:tab w:val="left" w:pos="7050"/>
        </w:tabs>
        <w:rPr>
          <w:rFonts w:ascii="Arial" w:hAnsi="Arial" w:cs="Arial"/>
          <w:sz w:val="2"/>
          <w:szCs w:val="2"/>
          <w:u w:val="single"/>
        </w:rPr>
      </w:pPr>
    </w:p>
    <w:p w:rsidR="00EF5B28" w:rsidRDefault="00EF5B28" w:rsidP="00EF5B28">
      <w:pPr>
        <w:tabs>
          <w:tab w:val="left" w:pos="7050"/>
        </w:tabs>
        <w:rPr>
          <w:rFonts w:ascii="Arial" w:hAnsi="Arial" w:cs="Arial"/>
          <w:sz w:val="2"/>
          <w:szCs w:val="2"/>
          <w:u w:val="single"/>
        </w:rPr>
      </w:pPr>
    </w:p>
    <w:p w:rsidR="00EF5B28" w:rsidRDefault="00EF5B28" w:rsidP="00EF5B28">
      <w:pPr>
        <w:tabs>
          <w:tab w:val="left" w:pos="7050"/>
        </w:tabs>
        <w:rPr>
          <w:rFonts w:ascii="Arial" w:hAnsi="Arial" w:cs="Arial"/>
          <w:sz w:val="2"/>
          <w:szCs w:val="2"/>
          <w:u w:val="single"/>
        </w:rPr>
      </w:pPr>
    </w:p>
    <w:p w:rsidR="00EF5B28" w:rsidRDefault="00334D47" w:rsidP="00050A7D">
      <w:pPr>
        <w:jc w:val="both"/>
        <w:rPr>
          <w:rFonts w:ascii="Arial" w:hAnsi="Arial" w:cs="Arial"/>
          <w:sz w:val="2"/>
          <w:szCs w:val="2"/>
          <w:u w:val="single"/>
        </w:rPr>
      </w:pPr>
      <w:r>
        <w:rPr>
          <w:b/>
          <w:sz w:val="22"/>
          <w:szCs w:val="22"/>
        </w:rPr>
        <w:t xml:space="preserve">            </w:t>
      </w:r>
    </w:p>
    <w:p w:rsidR="00FF5DA6" w:rsidRDefault="00FF5DA6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C75DFA" w:rsidRDefault="00C75DFA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C75DFA" w:rsidRDefault="00C75DFA" w:rsidP="007D2190">
      <w:pPr>
        <w:jc w:val="center"/>
        <w:rPr>
          <w:rFonts w:ascii="Arial" w:hAnsi="Arial" w:cs="Arial"/>
          <w:sz w:val="2"/>
          <w:szCs w:val="2"/>
          <w:u w:val="single"/>
        </w:rPr>
      </w:pPr>
    </w:p>
    <w:p w:rsidR="00C75DFA" w:rsidRPr="004F14E7" w:rsidRDefault="00C75DFA" w:rsidP="004F14E7">
      <w:pPr>
        <w:rPr>
          <w:rFonts w:ascii="Arial" w:hAnsi="Arial" w:cs="Arial"/>
          <w:sz w:val="2"/>
          <w:szCs w:val="2"/>
        </w:rPr>
      </w:pPr>
    </w:p>
    <w:sectPr w:rsidR="00C75DFA" w:rsidRPr="004F14E7" w:rsidSect="00076F64">
      <w:pgSz w:w="11906" w:h="16838"/>
      <w:pgMar w:top="36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46FD"/>
    <w:rsid w:val="000026F2"/>
    <w:rsid w:val="00005454"/>
    <w:rsid w:val="00020D69"/>
    <w:rsid w:val="0002231E"/>
    <w:rsid w:val="00040BFB"/>
    <w:rsid w:val="0004135B"/>
    <w:rsid w:val="0004171C"/>
    <w:rsid w:val="000504BB"/>
    <w:rsid w:val="00050A7D"/>
    <w:rsid w:val="00072D4F"/>
    <w:rsid w:val="00076F64"/>
    <w:rsid w:val="00081304"/>
    <w:rsid w:val="000B0F06"/>
    <w:rsid w:val="000B2D5E"/>
    <w:rsid w:val="000D052C"/>
    <w:rsid w:val="00122E6C"/>
    <w:rsid w:val="00141BD2"/>
    <w:rsid w:val="001421CC"/>
    <w:rsid w:val="00170BA7"/>
    <w:rsid w:val="00191EA4"/>
    <w:rsid w:val="00194F9C"/>
    <w:rsid w:val="00197604"/>
    <w:rsid w:val="001C1A91"/>
    <w:rsid w:val="001C69B6"/>
    <w:rsid w:val="001D199C"/>
    <w:rsid w:val="002151B7"/>
    <w:rsid w:val="00230882"/>
    <w:rsid w:val="002438C2"/>
    <w:rsid w:val="0024475F"/>
    <w:rsid w:val="00256D51"/>
    <w:rsid w:val="0026626B"/>
    <w:rsid w:val="002663C9"/>
    <w:rsid w:val="0028118B"/>
    <w:rsid w:val="002B44A2"/>
    <w:rsid w:val="002B4BA9"/>
    <w:rsid w:val="002D020A"/>
    <w:rsid w:val="002F2FB3"/>
    <w:rsid w:val="002F53CF"/>
    <w:rsid w:val="00314B7A"/>
    <w:rsid w:val="00320CBF"/>
    <w:rsid w:val="00334D47"/>
    <w:rsid w:val="00336325"/>
    <w:rsid w:val="0034094D"/>
    <w:rsid w:val="003427C2"/>
    <w:rsid w:val="00372915"/>
    <w:rsid w:val="00376C69"/>
    <w:rsid w:val="00380787"/>
    <w:rsid w:val="003B0467"/>
    <w:rsid w:val="003B2F96"/>
    <w:rsid w:val="003C6FB4"/>
    <w:rsid w:val="00405707"/>
    <w:rsid w:val="00426D05"/>
    <w:rsid w:val="0044283E"/>
    <w:rsid w:val="0044762D"/>
    <w:rsid w:val="0049572A"/>
    <w:rsid w:val="004B708F"/>
    <w:rsid w:val="004F14E7"/>
    <w:rsid w:val="00521655"/>
    <w:rsid w:val="005A27AA"/>
    <w:rsid w:val="005B4032"/>
    <w:rsid w:val="005E3943"/>
    <w:rsid w:val="005F5146"/>
    <w:rsid w:val="0060636D"/>
    <w:rsid w:val="00626847"/>
    <w:rsid w:val="00634866"/>
    <w:rsid w:val="00661851"/>
    <w:rsid w:val="0068064F"/>
    <w:rsid w:val="00693280"/>
    <w:rsid w:val="006B4BC0"/>
    <w:rsid w:val="006F3903"/>
    <w:rsid w:val="007447BC"/>
    <w:rsid w:val="00746AFF"/>
    <w:rsid w:val="007D2190"/>
    <w:rsid w:val="007D32A2"/>
    <w:rsid w:val="007D7840"/>
    <w:rsid w:val="008470DF"/>
    <w:rsid w:val="008513E4"/>
    <w:rsid w:val="00873FD0"/>
    <w:rsid w:val="00896FC7"/>
    <w:rsid w:val="008B7A7A"/>
    <w:rsid w:val="008C0D10"/>
    <w:rsid w:val="00903100"/>
    <w:rsid w:val="00955860"/>
    <w:rsid w:val="0096257C"/>
    <w:rsid w:val="009637E1"/>
    <w:rsid w:val="009811AD"/>
    <w:rsid w:val="009A49A6"/>
    <w:rsid w:val="009B7EB3"/>
    <w:rsid w:val="009C41E7"/>
    <w:rsid w:val="009E31CD"/>
    <w:rsid w:val="00A1195A"/>
    <w:rsid w:val="00A12F3A"/>
    <w:rsid w:val="00A36FB2"/>
    <w:rsid w:val="00A55A00"/>
    <w:rsid w:val="00A767C0"/>
    <w:rsid w:val="00A77FDE"/>
    <w:rsid w:val="00A979D9"/>
    <w:rsid w:val="00AA6F94"/>
    <w:rsid w:val="00AC0E2F"/>
    <w:rsid w:val="00AC2A80"/>
    <w:rsid w:val="00AC51BE"/>
    <w:rsid w:val="00AC6A99"/>
    <w:rsid w:val="00B40B6B"/>
    <w:rsid w:val="00B61954"/>
    <w:rsid w:val="00B67299"/>
    <w:rsid w:val="00B77501"/>
    <w:rsid w:val="00B9268C"/>
    <w:rsid w:val="00BA23AA"/>
    <w:rsid w:val="00BB6866"/>
    <w:rsid w:val="00BC6261"/>
    <w:rsid w:val="00BD62B5"/>
    <w:rsid w:val="00BD7AE1"/>
    <w:rsid w:val="00BE00C4"/>
    <w:rsid w:val="00BE0C8E"/>
    <w:rsid w:val="00BF2D8A"/>
    <w:rsid w:val="00C21F83"/>
    <w:rsid w:val="00C412C5"/>
    <w:rsid w:val="00C422C0"/>
    <w:rsid w:val="00C46370"/>
    <w:rsid w:val="00C66671"/>
    <w:rsid w:val="00C75DFA"/>
    <w:rsid w:val="00C76AA3"/>
    <w:rsid w:val="00C775B4"/>
    <w:rsid w:val="00C86B2D"/>
    <w:rsid w:val="00CA2B26"/>
    <w:rsid w:val="00CA6984"/>
    <w:rsid w:val="00CE3826"/>
    <w:rsid w:val="00CF0566"/>
    <w:rsid w:val="00D17A8B"/>
    <w:rsid w:val="00D31B1C"/>
    <w:rsid w:val="00D423F6"/>
    <w:rsid w:val="00D73271"/>
    <w:rsid w:val="00D74E1F"/>
    <w:rsid w:val="00D8500C"/>
    <w:rsid w:val="00DA5778"/>
    <w:rsid w:val="00DA76ED"/>
    <w:rsid w:val="00DD658A"/>
    <w:rsid w:val="00DE0DF5"/>
    <w:rsid w:val="00E1130B"/>
    <w:rsid w:val="00E23700"/>
    <w:rsid w:val="00E30A6E"/>
    <w:rsid w:val="00E54FC2"/>
    <w:rsid w:val="00E551B4"/>
    <w:rsid w:val="00E64978"/>
    <w:rsid w:val="00EA20A9"/>
    <w:rsid w:val="00EB74EE"/>
    <w:rsid w:val="00EF217B"/>
    <w:rsid w:val="00EF5B28"/>
    <w:rsid w:val="00F13E76"/>
    <w:rsid w:val="00F20E61"/>
    <w:rsid w:val="00F23704"/>
    <w:rsid w:val="00F554B8"/>
    <w:rsid w:val="00F62148"/>
    <w:rsid w:val="00F90114"/>
    <w:rsid w:val="00FA46FD"/>
    <w:rsid w:val="00FA601A"/>
    <w:rsid w:val="00FB2832"/>
    <w:rsid w:val="00FF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6F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A46FD"/>
    <w:pPr>
      <w:jc w:val="both"/>
    </w:pPr>
    <w:rPr>
      <w:szCs w:val="22"/>
    </w:rPr>
  </w:style>
  <w:style w:type="character" w:customStyle="1" w:styleId="Gvdemetni0">
    <w:name w:val="Gövde metni_"/>
    <w:basedOn w:val="VarsaylanParagrafYazTipi"/>
    <w:link w:val="Gvdemetni1"/>
    <w:rsid w:val="00873FD0"/>
    <w:rPr>
      <w:rFonts w:ascii="Batang" w:eastAsia="Batang"/>
      <w:spacing w:val="-7"/>
      <w:sz w:val="18"/>
      <w:szCs w:val="18"/>
      <w:lang w:bidi="ar-SA"/>
    </w:rPr>
  </w:style>
  <w:style w:type="paragraph" w:customStyle="1" w:styleId="Gvdemetni1">
    <w:name w:val="Gövde metni"/>
    <w:basedOn w:val="Normal"/>
    <w:link w:val="Gvdemetni0"/>
    <w:rsid w:val="00873FD0"/>
    <w:pPr>
      <w:shd w:val="clear" w:color="auto" w:fill="FFFFFF"/>
      <w:spacing w:line="250" w:lineRule="exact"/>
      <w:jc w:val="center"/>
    </w:pPr>
    <w:rPr>
      <w:rFonts w:ascii="Batang" w:eastAsia="Batang"/>
      <w:spacing w:val="-7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İDARE MÜDÜRLÜĞÜNE AİT TAŞINMAZ MAL VE SATIŞ ŞARTNAMESİ</vt:lpstr>
    </vt:vector>
  </TitlesOfParts>
  <Company>Yüksel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İDARE MÜDÜRLÜĞÜNE AİT TAŞINMAZ MAL VE SATIŞ ŞARTNAMESİ</dc:title>
  <dc:creator>Mutlu bir Microsoft Office Kullanıcısı</dc:creator>
  <cp:lastModifiedBy>meclia1</cp:lastModifiedBy>
  <cp:revision>10</cp:revision>
  <cp:lastPrinted>2017-11-13T07:28:00Z</cp:lastPrinted>
  <dcterms:created xsi:type="dcterms:W3CDTF">2021-11-01T12:19:00Z</dcterms:created>
  <dcterms:modified xsi:type="dcterms:W3CDTF">2021-11-03T11:25:00Z</dcterms:modified>
</cp:coreProperties>
</file>